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8A11C5" w14:textId="198D5425" w:rsidR="00017EBD" w:rsidRPr="006216F6" w:rsidRDefault="00017EBD" w:rsidP="00017EBD">
      <w:pPr>
        <w:jc w:val="center"/>
        <w:rPr>
          <w:rFonts w:ascii="Arial" w:hAnsi="Arial" w:cs="Arial"/>
          <w:b/>
          <w:noProof/>
          <w:sz w:val="22"/>
          <w:szCs w:val="21"/>
        </w:rPr>
      </w:pPr>
      <w:r w:rsidRPr="006216F6">
        <w:rPr>
          <w:rFonts w:ascii="Arial" w:hAnsi="Arial" w:cs="Arial"/>
          <w:b/>
          <w:noProof/>
          <w:sz w:val="22"/>
          <w:szCs w:val="21"/>
        </w:rPr>
        <w:t>Bildlegend</w:t>
      </w:r>
      <w:r w:rsidR="007A1D83" w:rsidRPr="006216F6">
        <w:rPr>
          <w:rFonts w:ascii="Arial" w:hAnsi="Arial" w:cs="Arial"/>
          <w:b/>
          <w:noProof/>
          <w:sz w:val="22"/>
          <w:szCs w:val="21"/>
        </w:rPr>
        <w:t xml:space="preserve">e </w:t>
      </w:r>
    </w:p>
    <w:p w14:paraId="6A1D09EB" w14:textId="097EC81E" w:rsidR="006216F6" w:rsidRPr="006216F6" w:rsidRDefault="006216F6" w:rsidP="00017EBD">
      <w:pPr>
        <w:jc w:val="center"/>
        <w:rPr>
          <w:rFonts w:ascii="Arial" w:hAnsi="Arial" w:cs="Arial"/>
          <w:b/>
          <w:noProof/>
          <w:sz w:val="22"/>
          <w:szCs w:val="21"/>
        </w:rPr>
      </w:pPr>
      <w:r>
        <w:rPr>
          <w:rFonts w:ascii="Arial" w:hAnsi="Arial" w:cs="Arial"/>
          <w:b/>
          <w:noProof/>
          <w:sz w:val="22"/>
          <w:szCs w:val="21"/>
        </w:rPr>
        <w:t>Kunstaktion „Dream Ilegal“ von Peter Kees</w:t>
      </w:r>
    </w:p>
    <w:p w14:paraId="42D48609" w14:textId="4DE78025" w:rsidR="00A70ACF" w:rsidRPr="006216F6" w:rsidRDefault="00A70ACF" w:rsidP="00017EBD">
      <w:pPr>
        <w:jc w:val="center"/>
        <w:rPr>
          <w:rFonts w:ascii="Arial" w:hAnsi="Arial" w:cs="Arial"/>
          <w:b/>
          <w:noProof/>
          <w:sz w:val="22"/>
          <w:szCs w:val="21"/>
        </w:rPr>
      </w:pPr>
    </w:p>
    <w:p w14:paraId="31D8763A" w14:textId="77777777" w:rsidR="00017EBD" w:rsidRPr="006216F6" w:rsidRDefault="00017EBD" w:rsidP="00017EBD">
      <w:pPr>
        <w:rPr>
          <w:rFonts w:ascii="Arial" w:hAnsi="Arial" w:cs="Arial"/>
          <w:noProof/>
          <w:sz w:val="21"/>
          <w:szCs w:val="21"/>
        </w:rPr>
      </w:pPr>
    </w:p>
    <w:p w14:paraId="1386FA24" w14:textId="1F98CDF3" w:rsidR="00404EE0" w:rsidRPr="007A1D83" w:rsidRDefault="00404EE0" w:rsidP="00404EE0">
      <w:pPr>
        <w:spacing w:line="360" w:lineRule="auto"/>
        <w:rPr>
          <w:rFonts w:ascii="Arial" w:hAnsi="Arial" w:cs="Arial"/>
          <w:sz w:val="20"/>
          <w:szCs w:val="20"/>
        </w:rPr>
      </w:pPr>
    </w:p>
    <w:p w14:paraId="24C5B2FA" w14:textId="0093442A" w:rsidR="00A324F9" w:rsidRDefault="00A324F9" w:rsidP="00404EE0">
      <w:pPr>
        <w:rPr>
          <w:rFonts w:ascii="Arial" w:hAnsi="Arial" w:cs="Arial"/>
          <w:b/>
          <w:sz w:val="20"/>
          <w:szCs w:val="20"/>
        </w:rPr>
      </w:pPr>
    </w:p>
    <w:p w14:paraId="069A63D4" w14:textId="77777777" w:rsidR="006216F6" w:rsidRDefault="006216F6" w:rsidP="00610CF7">
      <w:r>
        <w:rPr>
          <w:noProof/>
        </w:rPr>
        <w:drawing>
          <wp:inline distT="0" distB="0" distL="0" distR="0" wp14:anchorId="1436A87F" wp14:editId="35CC6FCD">
            <wp:extent cx="4117970" cy="2748643"/>
            <wp:effectExtent l="0" t="0" r="0" b="0"/>
            <wp:docPr id="1361583395" name="Grafik 2" descr="Ein Bild, das draußen, Wolke, Himmel, Luftfotografi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583395" name="Grafik 2" descr="Ein Bild, das draußen, Wolke, Himmel, Luftfotografi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647" cy="2752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6821A" w14:textId="77777777" w:rsidR="006216F6" w:rsidRDefault="006216F6" w:rsidP="006216F6">
      <w:r>
        <w:t>„Dream Illegal“, Peter Kees, Kunstaktion am Himmel, 2025. Foto: Magdalena Jooss</w:t>
      </w:r>
    </w:p>
    <w:p w14:paraId="1C9F585A" w14:textId="77777777" w:rsidR="006216F6" w:rsidRDefault="006216F6" w:rsidP="00610CF7"/>
    <w:p w14:paraId="26AC4798" w14:textId="0AC6C5AE" w:rsidR="00610CF7" w:rsidRDefault="006216F6" w:rsidP="00610CF7">
      <w:r>
        <w:rPr>
          <w:noProof/>
        </w:rPr>
        <w:drawing>
          <wp:inline distT="0" distB="0" distL="0" distR="0" wp14:anchorId="0FEAC4F7" wp14:editId="1139D30B">
            <wp:extent cx="4093506" cy="2732314"/>
            <wp:effectExtent l="0" t="0" r="2540" b="0"/>
            <wp:docPr id="304847726" name="Grafik 1" descr="Ein Bild, das draußen, Wolke, Himmel, Luftfotografi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847726" name="Grafik 1" descr="Ein Bild, das draußen, Wolke, Himmel, Luftfotografi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249" cy="274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0CF7">
        <w:t xml:space="preserve"> </w:t>
      </w:r>
    </w:p>
    <w:p w14:paraId="2C9A6C48" w14:textId="77777777" w:rsidR="006216F6" w:rsidRDefault="006216F6" w:rsidP="006216F6">
      <w:r>
        <w:t>„Dream Illegal“, Peter Kees, Kunstaktion am Himmel, 2025. Foto: Magdalena Jooss</w:t>
      </w:r>
    </w:p>
    <w:p w14:paraId="0ADF1E4F" w14:textId="77777777" w:rsidR="006216F6" w:rsidRDefault="006216F6" w:rsidP="00610CF7"/>
    <w:p w14:paraId="46CA18CD" w14:textId="0524FE03" w:rsidR="006216F6" w:rsidRDefault="006216F6" w:rsidP="00610CF7">
      <w:r>
        <w:rPr>
          <w:noProof/>
        </w:rPr>
        <w:lastRenderedPageBreak/>
        <w:drawing>
          <wp:inline distT="0" distB="0" distL="0" distR="0" wp14:anchorId="773161EC" wp14:editId="2532625D">
            <wp:extent cx="3792420" cy="2530928"/>
            <wp:effectExtent l="0" t="0" r="0" b="3175"/>
            <wp:docPr id="98119783" name="Grafik 3" descr="Ein Bild, das Wolke, draußen, Luftfotografie, Himm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19783" name="Grafik 3" descr="Ein Bild, das Wolke, draußen, Luftfotografie, Himme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728" cy="253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9C5E6" w14:textId="77777777" w:rsidR="006216F6" w:rsidRDefault="006216F6" w:rsidP="00610CF7"/>
    <w:p w14:paraId="598E8A1F" w14:textId="77777777" w:rsidR="006216F6" w:rsidRDefault="006216F6" w:rsidP="00610CF7">
      <w:r>
        <w:t>„Dream Illegal“, Peter Kees, Kunstaktion am Himmel, 2025. Foto: Magdalena Jooss</w:t>
      </w:r>
    </w:p>
    <w:p w14:paraId="0E80A8F0" w14:textId="46B64554" w:rsidR="006216F6" w:rsidRDefault="006216F6" w:rsidP="00610CF7">
      <w:r>
        <w:t xml:space="preserve"> </w:t>
      </w:r>
    </w:p>
    <w:p w14:paraId="45DAA10A" w14:textId="77777777" w:rsidR="00610CF7" w:rsidRDefault="00610CF7" w:rsidP="00610CF7"/>
    <w:p w14:paraId="095D1BB8" w14:textId="77777777" w:rsidR="00610CF7" w:rsidRPr="00420199" w:rsidRDefault="00610CF7" w:rsidP="00610CF7"/>
    <w:p w14:paraId="3C8B843D" w14:textId="77777777" w:rsidR="006216F6" w:rsidRDefault="006216F6" w:rsidP="00610CF7">
      <w:r>
        <w:rPr>
          <w:noProof/>
        </w:rPr>
        <w:drawing>
          <wp:inline distT="0" distB="0" distL="0" distR="0" wp14:anchorId="29003F40" wp14:editId="5C75A9C1">
            <wp:extent cx="3792220" cy="2530794"/>
            <wp:effectExtent l="0" t="0" r="0" b="3175"/>
            <wp:docPr id="1096404160" name="Grafik 4" descr="Ein Bild, das Himmel, draußen, Platane Flugzeug Hobel, Flu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404160" name="Grafik 4" descr="Ein Bild, das Himmel, draußen, Platane Flugzeug Hobel, Flu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30" cy="254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C64A7" w14:textId="77777777" w:rsidR="006216F6" w:rsidRDefault="006216F6" w:rsidP="00610CF7"/>
    <w:p w14:paraId="6B404417" w14:textId="77777777" w:rsidR="006216F6" w:rsidRDefault="006216F6" w:rsidP="00610CF7"/>
    <w:p w14:paraId="0EA24072" w14:textId="7D5ED9C3" w:rsidR="006216F6" w:rsidRDefault="006216F6" w:rsidP="006216F6">
      <w:r>
        <w:t xml:space="preserve">„Dream Illegal“, Peter Kees, Kunstaktion am Himmel, 2025. Foto: </w:t>
      </w:r>
      <w:r>
        <w:t>Peter Kees</w:t>
      </w:r>
    </w:p>
    <w:p w14:paraId="411DB9B1" w14:textId="77777777" w:rsidR="006216F6" w:rsidRDefault="006216F6" w:rsidP="00610CF7"/>
    <w:p w14:paraId="15C7B8E1" w14:textId="77777777" w:rsidR="00A324F9" w:rsidRDefault="00A324F9" w:rsidP="00404EE0">
      <w:pPr>
        <w:rPr>
          <w:rFonts w:ascii="Arial" w:hAnsi="Arial" w:cs="Arial"/>
          <w:b/>
          <w:sz w:val="20"/>
          <w:szCs w:val="20"/>
        </w:rPr>
      </w:pPr>
    </w:p>
    <w:p w14:paraId="420FF526" w14:textId="77777777" w:rsidR="007A1D83" w:rsidRDefault="007A1D83" w:rsidP="00404EE0">
      <w:pPr>
        <w:rPr>
          <w:rFonts w:ascii="Arial" w:hAnsi="Arial" w:cs="Arial"/>
          <w:b/>
          <w:sz w:val="20"/>
          <w:szCs w:val="20"/>
        </w:rPr>
      </w:pPr>
    </w:p>
    <w:p w14:paraId="432A905F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113864A6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4DF47E61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3F9D1450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79681DB5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3F2DA045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0E07C1F3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00EBC66C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414555E3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4A43E502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2CDBE820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37DA5837" w14:textId="77777777" w:rsidR="006216F6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49B4F0CE" w14:textId="77777777" w:rsidR="006216F6" w:rsidRPr="007A1D83" w:rsidRDefault="006216F6" w:rsidP="00404EE0">
      <w:pPr>
        <w:rPr>
          <w:rFonts w:ascii="Arial" w:hAnsi="Arial" w:cs="Arial"/>
          <w:b/>
          <w:sz w:val="20"/>
          <w:szCs w:val="20"/>
        </w:rPr>
      </w:pPr>
    </w:p>
    <w:p w14:paraId="53FD068F" w14:textId="77777777" w:rsidR="00610CF7" w:rsidRPr="007A1D83" w:rsidRDefault="00610CF7" w:rsidP="00610CF7">
      <w:pPr>
        <w:spacing w:line="360" w:lineRule="auto"/>
        <w:rPr>
          <w:rFonts w:ascii="Arial" w:hAnsi="Arial" w:cs="Arial"/>
          <w:b/>
          <w:sz w:val="20"/>
          <w:szCs w:val="20"/>
        </w:rPr>
      </w:pPr>
      <w:r w:rsidRPr="007A1D83">
        <w:rPr>
          <w:rFonts w:ascii="Arial" w:hAnsi="Arial" w:cs="Arial"/>
          <w:b/>
          <w:sz w:val="20"/>
          <w:szCs w:val="20"/>
        </w:rPr>
        <w:lastRenderedPageBreak/>
        <w:t xml:space="preserve">Druckfähiges Bildmaterial finden Sie zum kostenlosen Download unter </w:t>
      </w:r>
    </w:p>
    <w:p w14:paraId="2CF175F1" w14:textId="77777777" w:rsidR="00610CF7" w:rsidRPr="007A1D83" w:rsidRDefault="00610CF7" w:rsidP="00610CF7">
      <w:pPr>
        <w:spacing w:line="360" w:lineRule="auto"/>
        <w:rPr>
          <w:rFonts w:ascii="Arial" w:hAnsi="Arial" w:cs="Arial"/>
          <w:b/>
          <w:sz w:val="20"/>
          <w:szCs w:val="20"/>
        </w:rPr>
      </w:pPr>
      <w:r w:rsidRPr="007A1D83">
        <w:rPr>
          <w:rFonts w:ascii="Arial" w:hAnsi="Arial" w:cs="Arial"/>
          <w:b/>
          <w:sz w:val="20"/>
          <w:szCs w:val="20"/>
        </w:rPr>
        <w:t>www.platform-muenchen.de/presse/</w:t>
      </w:r>
    </w:p>
    <w:p w14:paraId="61BA8238" w14:textId="77777777" w:rsidR="00610CF7" w:rsidRDefault="00610CF7" w:rsidP="00404EE0">
      <w:pPr>
        <w:rPr>
          <w:rFonts w:ascii="Arial" w:hAnsi="Arial" w:cs="Arial"/>
          <w:b/>
          <w:sz w:val="20"/>
          <w:szCs w:val="20"/>
        </w:rPr>
      </w:pPr>
    </w:p>
    <w:p w14:paraId="71C357F3" w14:textId="0AEA8344" w:rsidR="00404EE0" w:rsidRPr="007A1D83" w:rsidRDefault="00404EE0" w:rsidP="00404EE0">
      <w:pPr>
        <w:rPr>
          <w:rFonts w:ascii="Arial" w:hAnsi="Arial" w:cs="Arial"/>
          <w:b/>
          <w:sz w:val="20"/>
          <w:szCs w:val="20"/>
        </w:rPr>
      </w:pPr>
      <w:r w:rsidRPr="007A1D83">
        <w:rPr>
          <w:rFonts w:ascii="Arial" w:hAnsi="Arial" w:cs="Arial"/>
          <w:b/>
          <w:sz w:val="20"/>
          <w:szCs w:val="20"/>
        </w:rPr>
        <w:t>Pressekontakt</w:t>
      </w:r>
    </w:p>
    <w:p w14:paraId="49E522FC" w14:textId="77777777" w:rsidR="00A53B93" w:rsidRPr="007A1D83" w:rsidRDefault="00A53B93" w:rsidP="00404EE0">
      <w:pPr>
        <w:rPr>
          <w:rFonts w:ascii="Arial" w:hAnsi="Arial" w:cs="Arial"/>
          <w:sz w:val="20"/>
          <w:szCs w:val="20"/>
        </w:rPr>
      </w:pPr>
    </w:p>
    <w:p w14:paraId="6C2A10DE" w14:textId="3C45FD16" w:rsidR="00017EBD" w:rsidRPr="007A1D83" w:rsidRDefault="00FF0209" w:rsidP="00404EE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Radmila Krstajic</w:t>
      </w:r>
    </w:p>
    <w:p w14:paraId="556F9079" w14:textId="0B42CB25" w:rsidR="00404EE0" w:rsidRDefault="00404EE0" w:rsidP="00404EE0">
      <w:pPr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 xml:space="preserve">presse@platform-muenchen.de </w:t>
      </w:r>
      <w:r w:rsidRPr="007A1D83">
        <w:rPr>
          <w:rFonts w:ascii="Arial" w:hAnsi="Arial" w:cs="Arial"/>
          <w:sz w:val="20"/>
          <w:szCs w:val="20"/>
        </w:rPr>
        <w:br/>
        <w:t xml:space="preserve">T: </w:t>
      </w:r>
      <w:r w:rsidR="007A1D83">
        <w:rPr>
          <w:rFonts w:ascii="Arial" w:hAnsi="Arial" w:cs="Arial"/>
          <w:sz w:val="20"/>
          <w:szCs w:val="20"/>
        </w:rPr>
        <w:t>0049 · 89 · 324 · 9009 · 14</w:t>
      </w:r>
    </w:p>
    <w:p w14:paraId="36BFF76C" w14:textId="079B9B4F" w:rsidR="00787318" w:rsidRPr="007A1D83" w:rsidRDefault="00787318" w:rsidP="00404EE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T: 0046 176 455 379 26</w:t>
      </w:r>
    </w:p>
    <w:p w14:paraId="67F8A803" w14:textId="77777777" w:rsidR="00A53B93" w:rsidRPr="007A1D83" w:rsidRDefault="00A53B93" w:rsidP="00404EE0">
      <w:pPr>
        <w:rPr>
          <w:rFonts w:ascii="Arial" w:hAnsi="Arial" w:cs="Arial"/>
          <w:sz w:val="20"/>
          <w:szCs w:val="20"/>
        </w:rPr>
      </w:pPr>
    </w:p>
    <w:p w14:paraId="66D4409C" w14:textId="7A912BE8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PLATFORM</w:t>
      </w:r>
      <w:r w:rsidRPr="007A1D83">
        <w:rPr>
          <w:rFonts w:ascii="Arial" w:eastAsia="MS Gothic" w:hAnsi="Arial" w:cs="Arial"/>
          <w:sz w:val="20"/>
          <w:szCs w:val="20"/>
        </w:rPr>
        <w:t xml:space="preserve">, </w:t>
      </w:r>
      <w:proofErr w:type="spellStart"/>
      <w:r w:rsidR="00787318">
        <w:rPr>
          <w:rFonts w:ascii="Arial" w:hAnsi="Arial" w:cs="Arial"/>
          <w:sz w:val="20"/>
          <w:szCs w:val="20"/>
        </w:rPr>
        <w:t>Tumblinger</w:t>
      </w:r>
      <w:proofErr w:type="spellEnd"/>
      <w:r w:rsidR="00787318">
        <w:rPr>
          <w:rFonts w:ascii="Arial" w:hAnsi="Arial" w:cs="Arial"/>
          <w:sz w:val="20"/>
          <w:szCs w:val="20"/>
        </w:rPr>
        <w:t xml:space="preserve"> Creative Hub, </w:t>
      </w:r>
      <w:proofErr w:type="spellStart"/>
      <w:r w:rsidR="00787318">
        <w:rPr>
          <w:rFonts w:ascii="Arial" w:hAnsi="Arial" w:cs="Arial"/>
          <w:sz w:val="20"/>
          <w:szCs w:val="20"/>
        </w:rPr>
        <w:t>Tumblingerstr</w:t>
      </w:r>
      <w:proofErr w:type="spellEnd"/>
      <w:r w:rsidR="00787318">
        <w:rPr>
          <w:rFonts w:ascii="Arial" w:hAnsi="Arial" w:cs="Arial"/>
          <w:sz w:val="20"/>
          <w:szCs w:val="20"/>
        </w:rPr>
        <w:t xml:space="preserve">. 23, </w:t>
      </w:r>
      <w:r w:rsidRPr="007A1D83">
        <w:rPr>
          <w:rFonts w:ascii="Arial" w:hAnsi="Arial" w:cs="Arial"/>
          <w:sz w:val="20"/>
          <w:szCs w:val="20"/>
        </w:rPr>
        <w:t>8</w:t>
      </w:r>
      <w:r w:rsidR="00787318">
        <w:rPr>
          <w:rFonts w:ascii="Arial" w:hAnsi="Arial" w:cs="Arial"/>
          <w:sz w:val="20"/>
          <w:szCs w:val="20"/>
        </w:rPr>
        <w:t>0337</w:t>
      </w:r>
      <w:r w:rsidRPr="007A1D83">
        <w:rPr>
          <w:rFonts w:ascii="Arial" w:hAnsi="Arial" w:cs="Arial"/>
          <w:sz w:val="20"/>
          <w:szCs w:val="20"/>
        </w:rPr>
        <w:t xml:space="preserve"> München</w:t>
      </w:r>
    </w:p>
    <w:p w14:paraId="74A486CC" w14:textId="12186808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 xml:space="preserve">www.platform-muenchen.de   </w:t>
      </w:r>
    </w:p>
    <w:p w14:paraId="75C7468D" w14:textId="77777777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</w:p>
    <w:p w14:paraId="6224CAD0" w14:textId="0FB033FE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Die Räume der PLATFORM sind barrierefrei zu erreichen.</w:t>
      </w:r>
    </w:p>
    <w:p w14:paraId="3885817A" w14:textId="77777777" w:rsidR="00A53B93" w:rsidRP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</w:p>
    <w:p w14:paraId="3AC0AA8C" w14:textId="77777777" w:rsidR="007A1D83" w:rsidRDefault="00A53B9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PLATFORM in Trägerschaft der Münchner Arbeit gGmb</w:t>
      </w:r>
      <w:r w:rsidR="007A1D83">
        <w:rPr>
          <w:rFonts w:ascii="Arial" w:hAnsi="Arial" w:cs="Arial"/>
          <w:sz w:val="20"/>
          <w:szCs w:val="20"/>
        </w:rPr>
        <w:t>H</w:t>
      </w:r>
    </w:p>
    <w:p w14:paraId="22CF8FF1" w14:textId="6B8ACE01" w:rsidR="007A1D83" w:rsidRDefault="00A53B93" w:rsidP="00A53B93">
      <w:pPr>
        <w:spacing w:line="276" w:lineRule="auto"/>
        <w:rPr>
          <w:rFonts w:ascii="Tahoma" w:eastAsia="MS Gothic" w:hAnsi="Tahoma" w:cs="Tahoma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Geschäftsführer: Johann Stelzer</w:t>
      </w:r>
    </w:p>
    <w:p w14:paraId="2D762D6E" w14:textId="77777777" w:rsidR="007A1D83" w:rsidRDefault="00A53B93" w:rsidP="00A53B93">
      <w:pPr>
        <w:spacing w:line="276" w:lineRule="auto"/>
        <w:rPr>
          <w:rFonts w:ascii="Tahoma" w:eastAsia="MS Gothic" w:hAnsi="Tahoma" w:cs="Tahoma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Registergericht München, HRB 98967</w:t>
      </w:r>
    </w:p>
    <w:p w14:paraId="463285E9" w14:textId="5B06C310" w:rsidR="00A53B93" w:rsidRPr="007A1D83" w:rsidRDefault="00A53B93" w:rsidP="00A53B93">
      <w:pPr>
        <w:spacing w:line="276" w:lineRule="auto"/>
        <w:rPr>
          <w:rFonts w:ascii="Tahoma" w:eastAsia="MS Gothic" w:hAnsi="Tahoma" w:cs="Tahoma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Vorsitzende</w:t>
      </w:r>
      <w:r w:rsidR="007A1D83" w:rsidRPr="007A1D83">
        <w:rPr>
          <w:rFonts w:ascii="Arial" w:hAnsi="Arial" w:cs="Arial"/>
          <w:sz w:val="20"/>
          <w:szCs w:val="20"/>
        </w:rPr>
        <w:t>r</w:t>
      </w:r>
      <w:r w:rsidRPr="007A1D83">
        <w:rPr>
          <w:rFonts w:ascii="Arial" w:hAnsi="Arial" w:cs="Arial"/>
          <w:sz w:val="20"/>
          <w:szCs w:val="20"/>
        </w:rPr>
        <w:t xml:space="preserve"> des Aufsichtsrats: </w:t>
      </w:r>
      <w:r w:rsidR="007A1D83" w:rsidRPr="007A1D83">
        <w:rPr>
          <w:rFonts w:ascii="Arial" w:hAnsi="Arial" w:cs="Arial"/>
          <w:sz w:val="20"/>
          <w:szCs w:val="20"/>
        </w:rPr>
        <w:t>Manuel Pretzl</w:t>
      </w:r>
    </w:p>
    <w:p w14:paraId="2BF0EB5E" w14:textId="54824EB0" w:rsidR="007A1D83" w:rsidRPr="007A1D83" w:rsidRDefault="007A1D83" w:rsidP="00A53B93">
      <w:pPr>
        <w:spacing w:line="276" w:lineRule="auto"/>
        <w:rPr>
          <w:rFonts w:ascii="Arial" w:hAnsi="Arial" w:cs="Arial"/>
          <w:sz w:val="20"/>
          <w:szCs w:val="20"/>
        </w:rPr>
      </w:pPr>
    </w:p>
    <w:p w14:paraId="2611921A" w14:textId="77777777" w:rsidR="007A1D83" w:rsidRPr="007A1D83" w:rsidRDefault="007A1D83" w:rsidP="00A53B93">
      <w:pPr>
        <w:spacing w:line="276" w:lineRule="auto"/>
        <w:rPr>
          <w:rFonts w:ascii="Arial" w:hAnsi="Arial" w:cs="Arial"/>
          <w:sz w:val="20"/>
          <w:szCs w:val="20"/>
        </w:rPr>
      </w:pPr>
    </w:p>
    <w:p w14:paraId="1B480899" w14:textId="43F84378" w:rsidR="00A53B93" w:rsidRPr="007A1D83" w:rsidRDefault="007A1D83" w:rsidP="00A53B9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noProof/>
          <w:sz w:val="20"/>
          <w:szCs w:val="20"/>
          <w:lang w:val="en-US" w:eastAsia="en-US"/>
        </w:rPr>
        <w:drawing>
          <wp:inline distT="0" distB="0" distL="0" distR="0" wp14:anchorId="30383616" wp14:editId="00B1E704">
            <wp:extent cx="1076325" cy="638175"/>
            <wp:effectExtent l="0" t="0" r="9525" b="9525"/>
            <wp:docPr id="11" name="Grafik 11" descr="Förderformel_MBQ_R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örderformel_MBQ_RAW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3C74E" w14:textId="77777777" w:rsidR="007A1D83" w:rsidRPr="007A1D83" w:rsidRDefault="007A1D83" w:rsidP="007A1D83">
      <w:pPr>
        <w:spacing w:line="276" w:lineRule="auto"/>
        <w:rPr>
          <w:rFonts w:ascii="Arial" w:hAnsi="Arial" w:cs="Arial"/>
          <w:sz w:val="20"/>
          <w:szCs w:val="20"/>
        </w:rPr>
      </w:pPr>
    </w:p>
    <w:p w14:paraId="1F97D01E" w14:textId="76B1E5A8" w:rsidR="00F209CE" w:rsidRPr="007A1D83" w:rsidRDefault="007A1D83" w:rsidP="007A1D83">
      <w:pPr>
        <w:spacing w:line="276" w:lineRule="auto"/>
        <w:rPr>
          <w:rFonts w:ascii="Arial" w:hAnsi="Arial" w:cs="Arial"/>
          <w:sz w:val="20"/>
          <w:szCs w:val="20"/>
        </w:rPr>
      </w:pPr>
      <w:r w:rsidRPr="007A1D83">
        <w:rPr>
          <w:rFonts w:ascii="Arial" w:hAnsi="Arial" w:cs="Arial"/>
          <w:sz w:val="20"/>
          <w:szCs w:val="20"/>
        </w:rPr>
        <w:t>PLATFORM wird durch das Münchner Beschäftigungs- und Qualifizierungsprogramm (MBQ) gefördert. Weitere Informationen unter www.muenchen.de/mbq</w:t>
      </w:r>
    </w:p>
    <w:sectPr w:rsidR="00F209CE" w:rsidRPr="007A1D83" w:rsidSect="00F209CE">
      <w:headerReference w:type="default" r:id="rId12"/>
      <w:headerReference w:type="first" r:id="rId13"/>
      <w:type w:val="continuous"/>
      <w:pgSz w:w="11906" w:h="16838" w:code="9"/>
      <w:pgMar w:top="1701" w:right="1418" w:bottom="1134" w:left="1418" w:header="958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72A007" w14:textId="77777777" w:rsidR="005D76FA" w:rsidRDefault="005D76FA">
      <w:r>
        <w:separator/>
      </w:r>
    </w:p>
  </w:endnote>
  <w:endnote w:type="continuationSeparator" w:id="0">
    <w:p w14:paraId="1A2366FB" w14:textId="77777777" w:rsidR="005D76FA" w:rsidRDefault="005D76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DD694B" w14:textId="77777777" w:rsidR="005D76FA" w:rsidRDefault="005D76FA">
      <w:r>
        <w:separator/>
      </w:r>
    </w:p>
  </w:footnote>
  <w:footnote w:type="continuationSeparator" w:id="0">
    <w:p w14:paraId="51B761CA" w14:textId="77777777" w:rsidR="005D76FA" w:rsidRDefault="005D76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6BE436" w14:textId="77777777" w:rsidR="008229FE" w:rsidRDefault="005352D4">
    <w:pPr>
      <w:pStyle w:val="Kopfzeile"/>
    </w:pPr>
    <w:r>
      <w:rPr>
        <w:noProof/>
        <w:lang w:val="en-US" w:eastAsia="en-US"/>
      </w:rPr>
      <w:drawing>
        <wp:anchor distT="0" distB="0" distL="114300" distR="114300" simplePos="0" relativeHeight="251659264" behindDoc="1" locked="0" layoutInCell="1" allowOverlap="1" wp14:anchorId="65FF8ABE" wp14:editId="177A8234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6400" cy="10692000"/>
          <wp:effectExtent l="0" t="0" r="635" b="1905"/>
          <wp:wrapNone/>
          <wp:docPr id="6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RZ_Platform_Breifpapier_S2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97F382" w14:textId="77777777" w:rsidR="005F118C" w:rsidRDefault="005C2EED" w:rsidP="001A3CB3">
    <w:pPr>
      <w:pStyle w:val="Kopfzeile"/>
      <w:jc w:val="center"/>
    </w:pPr>
    <w:r>
      <w:rPr>
        <w:noProof/>
        <w:lang w:val="en-US" w:eastAsia="en-US"/>
      </w:rPr>
      <w:drawing>
        <wp:anchor distT="0" distB="0" distL="114300" distR="114300" simplePos="0" relativeHeight="251658240" behindDoc="1" locked="0" layoutInCell="1" allowOverlap="1" wp14:anchorId="51E1BCF0" wp14:editId="5C1A17EE">
          <wp:simplePos x="0" y="0"/>
          <wp:positionH relativeFrom="page">
            <wp:posOffset>445</wp:posOffset>
          </wp:positionH>
          <wp:positionV relativeFrom="page">
            <wp:posOffset>0</wp:posOffset>
          </wp:positionV>
          <wp:extent cx="7555510" cy="10692000"/>
          <wp:effectExtent l="0" t="0" r="1270" b="1905"/>
          <wp:wrapNone/>
          <wp:docPr id="7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RZ_Platform_Breifpapier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51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532B"/>
    <w:rsid w:val="00017EBD"/>
    <w:rsid w:val="000235DB"/>
    <w:rsid w:val="00031494"/>
    <w:rsid w:val="000341A7"/>
    <w:rsid w:val="000555B0"/>
    <w:rsid w:val="0005582D"/>
    <w:rsid w:val="0006302B"/>
    <w:rsid w:val="000A2F19"/>
    <w:rsid w:val="000C4621"/>
    <w:rsid w:val="000D574A"/>
    <w:rsid w:val="00122449"/>
    <w:rsid w:val="00123998"/>
    <w:rsid w:val="001A3CB3"/>
    <w:rsid w:val="00212FAF"/>
    <w:rsid w:val="00244002"/>
    <w:rsid w:val="00334A7D"/>
    <w:rsid w:val="0039046D"/>
    <w:rsid w:val="003915C3"/>
    <w:rsid w:val="003B4337"/>
    <w:rsid w:val="003F4E0D"/>
    <w:rsid w:val="00404EE0"/>
    <w:rsid w:val="00424CA5"/>
    <w:rsid w:val="0042633E"/>
    <w:rsid w:val="004A7843"/>
    <w:rsid w:val="004B3615"/>
    <w:rsid w:val="004C1012"/>
    <w:rsid w:val="005334E4"/>
    <w:rsid w:val="005352D4"/>
    <w:rsid w:val="00551004"/>
    <w:rsid w:val="00575E32"/>
    <w:rsid w:val="005C2EED"/>
    <w:rsid w:val="005D1392"/>
    <w:rsid w:val="005D76FA"/>
    <w:rsid w:val="005F118C"/>
    <w:rsid w:val="005F4FFD"/>
    <w:rsid w:val="00610CF7"/>
    <w:rsid w:val="006216F6"/>
    <w:rsid w:val="00635B4B"/>
    <w:rsid w:val="00647B9B"/>
    <w:rsid w:val="00670AC5"/>
    <w:rsid w:val="00681322"/>
    <w:rsid w:val="0068532B"/>
    <w:rsid w:val="00690BB9"/>
    <w:rsid w:val="00713DCD"/>
    <w:rsid w:val="00750336"/>
    <w:rsid w:val="00787318"/>
    <w:rsid w:val="007A1D83"/>
    <w:rsid w:val="007A7537"/>
    <w:rsid w:val="007B1FE4"/>
    <w:rsid w:val="007C1D84"/>
    <w:rsid w:val="008229FE"/>
    <w:rsid w:val="00846504"/>
    <w:rsid w:val="008738CB"/>
    <w:rsid w:val="00994C17"/>
    <w:rsid w:val="009A537E"/>
    <w:rsid w:val="009A5F73"/>
    <w:rsid w:val="00A324F9"/>
    <w:rsid w:val="00A53B93"/>
    <w:rsid w:val="00A70ACF"/>
    <w:rsid w:val="00A737BB"/>
    <w:rsid w:val="00A957B9"/>
    <w:rsid w:val="00B12FB1"/>
    <w:rsid w:val="00B24D7C"/>
    <w:rsid w:val="00B8086F"/>
    <w:rsid w:val="00B96704"/>
    <w:rsid w:val="00BB3447"/>
    <w:rsid w:val="00BF4F9E"/>
    <w:rsid w:val="00C53759"/>
    <w:rsid w:val="00C63AA6"/>
    <w:rsid w:val="00C764F4"/>
    <w:rsid w:val="00C855B4"/>
    <w:rsid w:val="00CC4414"/>
    <w:rsid w:val="00CD2A73"/>
    <w:rsid w:val="00D04F8A"/>
    <w:rsid w:val="00D572FF"/>
    <w:rsid w:val="00DC4C31"/>
    <w:rsid w:val="00E00C13"/>
    <w:rsid w:val="00E02482"/>
    <w:rsid w:val="00E06ADE"/>
    <w:rsid w:val="00E12612"/>
    <w:rsid w:val="00E3654D"/>
    <w:rsid w:val="00E70D4B"/>
    <w:rsid w:val="00E951A2"/>
    <w:rsid w:val="00F209CE"/>
    <w:rsid w:val="00F3623C"/>
    <w:rsid w:val="00F5026F"/>
    <w:rsid w:val="00F9198A"/>
    <w:rsid w:val="00FB6F6C"/>
    <w:rsid w:val="00FF0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3009"/>
    <o:shapelayout v:ext="edit">
      <o:idmap v:ext="edit" data="1"/>
    </o:shapelayout>
  </w:shapeDefaults>
  <w:decimalSymbol w:val=","/>
  <w:listSeparator w:val=";"/>
  <w14:docId w14:val="6E4861CD"/>
  <w15:docId w15:val="{F9C08A27-8B5D-471C-B540-320DE8C39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424CA5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424CA5"/>
    <w:pPr>
      <w:tabs>
        <w:tab w:val="center" w:pos="4536"/>
        <w:tab w:val="right" w:pos="9072"/>
      </w:tabs>
    </w:pPr>
  </w:style>
  <w:style w:type="paragraph" w:styleId="Endnotentext">
    <w:name w:val="endnote text"/>
    <w:basedOn w:val="Standard"/>
    <w:semiHidden/>
    <w:rsid w:val="00846504"/>
    <w:rPr>
      <w:sz w:val="20"/>
      <w:szCs w:val="20"/>
    </w:rPr>
  </w:style>
  <w:style w:type="character" w:styleId="Endnotenzeichen">
    <w:name w:val="endnote reference"/>
    <w:basedOn w:val="Absatz-Standardschriftart"/>
    <w:semiHidden/>
    <w:rsid w:val="00846504"/>
    <w:rPr>
      <w:vertAlign w:val="superscript"/>
    </w:rPr>
  </w:style>
  <w:style w:type="character" w:styleId="Seitenzahl">
    <w:name w:val="page number"/>
    <w:basedOn w:val="Absatz-Standardschriftart"/>
    <w:rsid w:val="008229FE"/>
  </w:style>
  <w:style w:type="character" w:styleId="Hyperlink">
    <w:name w:val="Hyperlink"/>
    <w:basedOn w:val="Absatz-Standardschriftart"/>
    <w:uiPriority w:val="99"/>
    <w:unhideWhenUsed/>
    <w:rsid w:val="00F209CE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F209CE"/>
    <w:rPr>
      <w:color w:val="605E5C"/>
      <w:shd w:val="clear" w:color="auto" w:fill="E1DFDD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04EE0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04EE0"/>
    <w:rPr>
      <w:rFonts w:ascii="Lucida Grande" w:hAnsi="Lucida Grande" w:cs="Lucida Grande"/>
      <w:sz w:val="18"/>
      <w:szCs w:val="18"/>
    </w:rPr>
  </w:style>
  <w:style w:type="paragraph" w:styleId="StandardWeb">
    <w:name w:val="Normal (Web)"/>
    <w:basedOn w:val="Standard"/>
    <w:uiPriority w:val="99"/>
    <w:unhideWhenUsed/>
    <w:rsid w:val="00404EE0"/>
    <w:pPr>
      <w:spacing w:before="100" w:beforeAutospacing="1" w:after="100" w:afterAutospacing="1"/>
    </w:pPr>
  </w:style>
  <w:style w:type="paragraph" w:customStyle="1" w:styleId="Default">
    <w:name w:val="Default"/>
    <w:rsid w:val="00404EE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A53B9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90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95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5A972F-E94E-4A36-AF10-8093F33259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130</Words>
  <Characters>961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1089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Radmila Krstajić</dc:creator>
  <cp:keywords/>
  <dc:description/>
  <cp:lastModifiedBy>Radmila Krstajic</cp:lastModifiedBy>
  <cp:revision>3</cp:revision>
  <cp:lastPrinted>2020-06-17T14:46:00Z</cp:lastPrinted>
  <dcterms:created xsi:type="dcterms:W3CDTF">2025-10-23T08:58:00Z</dcterms:created>
  <dcterms:modified xsi:type="dcterms:W3CDTF">2025-10-23T09:08:00Z</dcterms:modified>
</cp:coreProperties>
</file>